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431E" w14:textId="2D559A5D" w:rsidR="00EA056D" w:rsidRPr="008E6C15" w:rsidRDefault="008E6C15" w:rsidP="008E6C15">
      <w:pPr>
        <w:ind w:left="-90" w:firstLine="9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93D987" wp14:editId="15355246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5140325" cy="1031240"/>
            <wp:effectExtent l="0" t="0" r="0" b="10160"/>
            <wp:wrapTopAndBottom/>
            <wp:docPr id="1" name="Picture 1" descr="Macintosh HD:Users:rrogers:Desktop:Design and Deli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rogers:Desktop:Design and Deliv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49">
        <w:rPr>
          <w:rFonts w:ascii="Cambria" w:hAnsi="Cambria"/>
        </w:rPr>
        <w:t>Prompts</w:t>
      </w:r>
      <w:r w:rsidR="00E07C8C">
        <w:rPr>
          <w:rFonts w:ascii="Cambria" w:hAnsi="Cambria"/>
        </w:rPr>
        <w:t xml:space="preserve"> for</w:t>
      </w:r>
      <w:r>
        <w:rPr>
          <w:rFonts w:ascii="Cambria" w:hAnsi="Cambria"/>
        </w:rPr>
        <w:t xml:space="preserve"> </w:t>
      </w:r>
      <w:r w:rsidR="00E07C8C">
        <w:rPr>
          <w:rFonts w:ascii="Cambria" w:hAnsi="Cambria"/>
        </w:rPr>
        <w:t>Chapter</w:t>
      </w:r>
      <w:r w:rsidR="00BB6665" w:rsidRPr="00D13491">
        <w:rPr>
          <w:rFonts w:ascii="Cambria" w:hAnsi="Cambria"/>
        </w:rPr>
        <w:t xml:space="preserve"> </w:t>
      </w:r>
      <w:r w:rsidR="00E07C8C">
        <w:rPr>
          <w:rFonts w:ascii="Cambria" w:hAnsi="Cambria"/>
        </w:rPr>
        <w:t>4</w:t>
      </w:r>
    </w:p>
    <w:p w14:paraId="1C0A8ACD" w14:textId="1A482CB8" w:rsidR="00EA056D" w:rsidRPr="00D13491" w:rsidRDefault="00E07C8C" w:rsidP="008E6C15">
      <w:pPr>
        <w:jc w:val="center"/>
        <w:rPr>
          <w:rFonts w:ascii="Cambria" w:hAnsi="Cambria"/>
        </w:rPr>
      </w:pPr>
      <w:r>
        <w:rPr>
          <w:rFonts w:ascii="Cambria" w:hAnsi="Cambria"/>
        </w:rPr>
        <w:t>October 8</w:t>
      </w:r>
      <w:r w:rsidR="008E6C15">
        <w:rPr>
          <w:rFonts w:ascii="Cambria" w:hAnsi="Cambria"/>
        </w:rPr>
        <w:t>, 2015</w:t>
      </w:r>
      <w:r w:rsidR="00BB6665" w:rsidRPr="00D13491">
        <w:rPr>
          <w:rFonts w:ascii="Cambria" w:hAnsi="Cambria"/>
        </w:rPr>
        <w:t xml:space="preserve"> - </w:t>
      </w:r>
      <w:r w:rsidR="00EA056D" w:rsidRPr="00D13491">
        <w:rPr>
          <w:rFonts w:ascii="Cambria" w:hAnsi="Cambria"/>
        </w:rPr>
        <w:t>4pm</w:t>
      </w:r>
      <w:r w:rsidR="008E6C15">
        <w:rPr>
          <w:rFonts w:ascii="Cambria" w:hAnsi="Cambria"/>
        </w:rPr>
        <w:t xml:space="preserve"> E/T</w:t>
      </w:r>
      <w:r w:rsidR="00EA056D" w:rsidRPr="00D13491">
        <w:rPr>
          <w:rFonts w:ascii="Cambria" w:hAnsi="Cambria"/>
        </w:rPr>
        <w:t xml:space="preserve"> or 8pm</w:t>
      </w:r>
      <w:r w:rsidR="008E6C15">
        <w:rPr>
          <w:rFonts w:ascii="Cambria" w:hAnsi="Cambria"/>
        </w:rPr>
        <w:t xml:space="preserve"> E/T</w:t>
      </w:r>
    </w:p>
    <w:p w14:paraId="2F60252C" w14:textId="5702C38C" w:rsidR="00EA056D" w:rsidRDefault="00E07C8C" w:rsidP="008E6C15">
      <w:pPr>
        <w:jc w:val="center"/>
        <w:rPr>
          <w:rFonts w:ascii="Cambria" w:hAnsi="Cambria"/>
        </w:rPr>
      </w:pPr>
      <w:hyperlink r:id="rId8" w:history="1">
        <w:r w:rsidR="008E6C15" w:rsidRPr="008E6C15">
          <w:rPr>
            <w:rStyle w:val="Hyperlink"/>
            <w:rFonts w:ascii="Cambria" w:hAnsi="Cambria"/>
          </w:rPr>
          <w:t>http://udlbookstudy</w:t>
        </w:r>
        <w:r w:rsidR="008E6C15" w:rsidRPr="008E6C15">
          <w:rPr>
            <w:rStyle w:val="Hyperlink"/>
            <w:rFonts w:ascii="Cambria" w:hAnsi="Cambria"/>
          </w:rPr>
          <w:t>.</w:t>
        </w:r>
        <w:r w:rsidR="008E6C15" w:rsidRPr="008E6C15">
          <w:rPr>
            <w:rStyle w:val="Hyperlink"/>
            <w:rFonts w:ascii="Cambria" w:hAnsi="Cambria"/>
          </w:rPr>
          <w:t>weebly.com</w:t>
        </w:r>
      </w:hyperlink>
    </w:p>
    <w:p w14:paraId="2014AC26" w14:textId="77777777" w:rsidR="008E6C15" w:rsidRPr="00D13491" w:rsidRDefault="008E6C15">
      <w:pPr>
        <w:rPr>
          <w:rFonts w:ascii="Cambria" w:hAnsi="Cambria"/>
        </w:r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4788"/>
        <w:gridCol w:w="5594"/>
      </w:tblGrid>
      <w:tr w:rsidR="00EA056D" w14:paraId="2ED69A1A" w14:textId="77777777" w:rsidTr="007609BE">
        <w:trPr>
          <w:trHeight w:val="376"/>
        </w:trPr>
        <w:tc>
          <w:tcPr>
            <w:tcW w:w="4788" w:type="dxa"/>
            <w:shd w:val="clear" w:color="auto" w:fill="D9D9D9" w:themeFill="background1" w:themeFillShade="D9"/>
          </w:tcPr>
          <w:p w14:paraId="167EDE55" w14:textId="77777777" w:rsidR="00EA056D" w:rsidRPr="00EA056D" w:rsidRDefault="00CA36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Prompts</w:t>
            </w:r>
          </w:p>
        </w:tc>
        <w:tc>
          <w:tcPr>
            <w:tcW w:w="5594" w:type="dxa"/>
            <w:shd w:val="clear" w:color="auto" w:fill="D9D9D9" w:themeFill="background1" w:themeFillShade="D9"/>
          </w:tcPr>
          <w:p w14:paraId="1C241216" w14:textId="77777777" w:rsidR="00EA056D" w:rsidRPr="00EA056D" w:rsidRDefault="00EA056D">
            <w:pPr>
              <w:rPr>
                <w:b/>
                <w:sz w:val="32"/>
                <w:szCs w:val="32"/>
              </w:rPr>
            </w:pPr>
            <w:r w:rsidRPr="00EA056D">
              <w:rPr>
                <w:b/>
                <w:sz w:val="32"/>
                <w:szCs w:val="32"/>
              </w:rPr>
              <w:t>Comments</w:t>
            </w:r>
          </w:p>
        </w:tc>
      </w:tr>
      <w:tr w:rsidR="00EA056D" w14:paraId="591AE775" w14:textId="77777777" w:rsidTr="007609BE">
        <w:trPr>
          <w:trHeight w:val="1520"/>
        </w:trPr>
        <w:tc>
          <w:tcPr>
            <w:tcW w:w="4788" w:type="dxa"/>
          </w:tcPr>
          <w:p w14:paraId="5DE853B4" w14:textId="2B6049AE" w:rsidR="0002587A" w:rsidRPr="007609BE" w:rsidRDefault="00D55227" w:rsidP="0002587A">
            <w:pPr>
              <w:spacing w:line="276" w:lineRule="auto"/>
              <w:rPr>
                <w:rFonts w:ascii="Avenir Book" w:hAnsi="Avenir Book"/>
                <w:b/>
              </w:rPr>
            </w:pPr>
            <w:r w:rsidRPr="007609BE">
              <w:rPr>
                <w:rFonts w:ascii="Avenir Book" w:hAnsi="Avenir Book"/>
                <w:b/>
              </w:rPr>
              <w:t>Prompt</w:t>
            </w:r>
            <w:r w:rsidR="008E6C15" w:rsidRPr="007609BE">
              <w:rPr>
                <w:rFonts w:ascii="Avenir Book" w:hAnsi="Avenir Book"/>
                <w:b/>
              </w:rPr>
              <w:t xml:space="preserve"> 1</w:t>
            </w:r>
            <w:bookmarkStart w:id="0" w:name="_GoBack"/>
            <w:bookmarkEnd w:id="0"/>
          </w:p>
          <w:p w14:paraId="19477575" w14:textId="34DFF775" w:rsidR="00E07C8C" w:rsidRPr="007609BE" w:rsidRDefault="00E07C8C" w:rsidP="0002587A">
            <w:pPr>
              <w:spacing w:line="276" w:lineRule="auto"/>
              <w:rPr>
                <w:rFonts w:ascii="Avenir Book" w:hAnsi="Avenir Book"/>
              </w:rPr>
            </w:pPr>
            <w:r w:rsidRPr="007609BE">
              <w:rPr>
                <w:rFonts w:ascii="Avenir Book" w:hAnsi="Avenir Book"/>
              </w:rPr>
              <w:t>What is the new idea you discovered in your reading of this chapter?</w:t>
            </w:r>
          </w:p>
        </w:tc>
        <w:tc>
          <w:tcPr>
            <w:tcW w:w="5594" w:type="dxa"/>
          </w:tcPr>
          <w:p w14:paraId="6571C838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14:paraId="77DE15DD" w14:textId="77777777" w:rsidTr="007609BE">
        <w:trPr>
          <w:trHeight w:val="2150"/>
        </w:trPr>
        <w:tc>
          <w:tcPr>
            <w:tcW w:w="4788" w:type="dxa"/>
          </w:tcPr>
          <w:p w14:paraId="3C56C61E" w14:textId="578522FC" w:rsidR="00D13491" w:rsidRPr="007609BE" w:rsidRDefault="00D55227" w:rsidP="00D13491">
            <w:pPr>
              <w:spacing w:line="276" w:lineRule="auto"/>
              <w:rPr>
                <w:rFonts w:ascii="Avenir Book" w:hAnsi="Avenir Book"/>
                <w:b/>
              </w:rPr>
            </w:pPr>
            <w:r w:rsidRPr="007609BE">
              <w:rPr>
                <w:rFonts w:ascii="Avenir Book" w:hAnsi="Avenir Book"/>
                <w:b/>
              </w:rPr>
              <w:t>Prompt</w:t>
            </w:r>
            <w:r w:rsidR="008E6C15" w:rsidRPr="007609BE">
              <w:rPr>
                <w:rFonts w:ascii="Avenir Book" w:hAnsi="Avenir Book"/>
                <w:b/>
              </w:rPr>
              <w:t xml:space="preserve"> 2</w:t>
            </w:r>
          </w:p>
          <w:p w14:paraId="67FB3115" w14:textId="5229C4A7" w:rsidR="00E07C8C" w:rsidRPr="007609BE" w:rsidRDefault="007609BE" w:rsidP="007609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  <w:r w:rsidRPr="007609BE">
              <w:rPr>
                <w:rFonts w:ascii="Avenir Book" w:hAnsi="Avenir Book" w:cs="Avenir Book"/>
              </w:rPr>
              <w:t xml:space="preserve">How might the guidelines and checkpoints associated with this principle help you to decide the tools, resources, and strategies to use? </w:t>
            </w:r>
          </w:p>
        </w:tc>
        <w:tc>
          <w:tcPr>
            <w:tcW w:w="5594" w:type="dxa"/>
          </w:tcPr>
          <w:p w14:paraId="2A96D7B5" w14:textId="77777777" w:rsidR="00EA056D" w:rsidRDefault="00EA056D">
            <w:pPr>
              <w:rPr>
                <w:sz w:val="32"/>
                <w:szCs w:val="32"/>
              </w:rPr>
            </w:pPr>
          </w:p>
        </w:tc>
      </w:tr>
      <w:tr w:rsidR="00EA056D" w:rsidRPr="007609BE" w14:paraId="573B04F4" w14:textId="77777777" w:rsidTr="007609BE">
        <w:trPr>
          <w:trHeight w:val="1601"/>
        </w:trPr>
        <w:tc>
          <w:tcPr>
            <w:tcW w:w="4788" w:type="dxa"/>
          </w:tcPr>
          <w:p w14:paraId="7EF695E2" w14:textId="150B4954" w:rsidR="00D13491" w:rsidRPr="007609BE" w:rsidRDefault="00D55227" w:rsidP="00D13491">
            <w:pPr>
              <w:spacing w:line="276" w:lineRule="auto"/>
              <w:rPr>
                <w:rFonts w:ascii="Avenir Book" w:hAnsi="Avenir Book"/>
                <w:b/>
              </w:rPr>
            </w:pPr>
            <w:r w:rsidRPr="007609BE">
              <w:rPr>
                <w:rFonts w:ascii="Avenir Book" w:hAnsi="Avenir Book"/>
                <w:b/>
              </w:rPr>
              <w:t>Prompt</w:t>
            </w:r>
            <w:r w:rsidR="008E6C15" w:rsidRPr="007609BE">
              <w:rPr>
                <w:rFonts w:ascii="Avenir Book" w:hAnsi="Avenir Book"/>
                <w:b/>
              </w:rPr>
              <w:t xml:space="preserve"> 3</w:t>
            </w:r>
          </w:p>
          <w:p w14:paraId="54E0FDF4" w14:textId="2B59B422" w:rsidR="00342EAC" w:rsidRPr="007609BE" w:rsidRDefault="007609BE" w:rsidP="007609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  <w:r w:rsidRPr="007609BE">
              <w:rPr>
                <w:rFonts w:ascii="Avenir Book" w:hAnsi="Avenir Book" w:cs="Avenir Book"/>
              </w:rPr>
              <w:t xml:space="preserve">When you think of the recognition networks, how might you change your instruction? </w:t>
            </w:r>
          </w:p>
        </w:tc>
        <w:tc>
          <w:tcPr>
            <w:tcW w:w="5594" w:type="dxa"/>
          </w:tcPr>
          <w:p w14:paraId="567B6769" w14:textId="77777777" w:rsidR="00EA056D" w:rsidRPr="007609BE" w:rsidRDefault="00EA056D">
            <w:pPr>
              <w:rPr>
                <w:rFonts w:ascii="Avenir Book" w:hAnsi="Avenir Book"/>
              </w:rPr>
            </w:pPr>
          </w:p>
        </w:tc>
      </w:tr>
      <w:tr w:rsidR="00E07C8C" w:rsidRPr="007609BE" w14:paraId="64CC4616" w14:textId="77777777" w:rsidTr="007609BE">
        <w:trPr>
          <w:trHeight w:val="1970"/>
        </w:trPr>
        <w:tc>
          <w:tcPr>
            <w:tcW w:w="4788" w:type="dxa"/>
          </w:tcPr>
          <w:p w14:paraId="7BB114C9" w14:textId="77777777" w:rsidR="00E07C8C" w:rsidRPr="007609BE" w:rsidRDefault="00E07C8C">
            <w:pPr>
              <w:rPr>
                <w:rFonts w:ascii="Avenir Book" w:hAnsi="Avenir Book"/>
                <w:b/>
              </w:rPr>
            </w:pPr>
            <w:r w:rsidRPr="007609BE">
              <w:rPr>
                <w:rFonts w:ascii="Avenir Book" w:hAnsi="Avenir Book"/>
                <w:b/>
              </w:rPr>
              <w:t>Prompt 4</w:t>
            </w:r>
          </w:p>
          <w:p w14:paraId="62A49F40" w14:textId="276A12A3" w:rsidR="007609BE" w:rsidRPr="007609BE" w:rsidRDefault="007609BE" w:rsidP="007609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Book" w:hAnsi="Avenir Book" w:cs="Times"/>
              </w:rPr>
            </w:pPr>
            <w:r w:rsidRPr="007609BE">
              <w:rPr>
                <w:rFonts w:ascii="Avenir Book" w:hAnsi="Avenir Book" w:cs="Avenir Book"/>
              </w:rPr>
              <w:t xml:space="preserve">Q4. </w:t>
            </w:r>
            <w:r w:rsidRPr="007609BE">
              <w:rPr>
                <w:rFonts w:ascii="Avenir Book" w:hAnsi="Avenir Book" w:cs="Arial"/>
                <w:color w:val="1A1A1A"/>
              </w:rPr>
              <w:t>At the bottom of page 66 the author makes this statement: “What makes transfer and generalization most successful from a</w:t>
            </w:r>
            <w:r w:rsidRPr="007609BE">
              <w:rPr>
                <w:rFonts w:ascii="Avenir Book" w:hAnsi="Avenir Book" w:cs="Times"/>
              </w:rPr>
              <w:t xml:space="preserve"> </w:t>
            </w:r>
            <w:r w:rsidRPr="007609BE">
              <w:rPr>
                <w:rFonts w:ascii="Avenir Book" w:hAnsi="Avenir Book" w:cs="Arial"/>
                <w:color w:val="1A1A1A"/>
              </w:rPr>
              <w:t xml:space="preserve">teacher’s point of view is to remember that no knowledge can be retained in isolation. When it is connected to larger concepts and </w:t>
            </w:r>
            <w:proofErr w:type="gramStart"/>
            <w:r w:rsidRPr="007609BE">
              <w:rPr>
                <w:rFonts w:ascii="Avenir Book" w:hAnsi="Avenir Book" w:cs="Arial"/>
                <w:color w:val="1A1A1A"/>
              </w:rPr>
              <w:t xml:space="preserve">is </w:t>
            </w:r>
            <w:r w:rsidRPr="007609BE">
              <w:rPr>
                <w:rFonts w:ascii="Avenir Book" w:hAnsi="Avenir Book" w:cs="Arial"/>
                <w:color w:val="1A1A1A"/>
              </w:rPr>
              <w:t xml:space="preserve">demonstrated to be </w:t>
            </w:r>
            <w:r w:rsidRPr="007609BE">
              <w:rPr>
                <w:rFonts w:ascii="Avenir Book" w:hAnsi="Avenir Book" w:cs="Arial"/>
                <w:color w:val="1A1A1A"/>
              </w:rPr>
              <w:t>interconnected</w:t>
            </w:r>
            <w:proofErr w:type="gramEnd"/>
            <w:r w:rsidRPr="007609BE">
              <w:rPr>
                <w:rFonts w:ascii="Avenir Book" w:hAnsi="Avenir Book" w:cs="Arial"/>
                <w:color w:val="1A1A1A"/>
              </w:rPr>
              <w:t xml:space="preserve"> to other </w:t>
            </w:r>
            <w:r w:rsidRPr="007609BE">
              <w:rPr>
                <w:rFonts w:ascii="Avenir Book" w:hAnsi="Avenir Book" w:cs="Arial"/>
                <w:color w:val="1A1A1A"/>
              </w:rPr>
              <w:t xml:space="preserve">situations, contexts and </w:t>
            </w:r>
            <w:r w:rsidRPr="007609BE">
              <w:rPr>
                <w:rFonts w:ascii="Avenir Book" w:hAnsi="Avenir Book" w:cs="Arial"/>
                <w:color w:val="1A1A1A"/>
              </w:rPr>
              <w:t xml:space="preserve">relationships it is more likely to take on relevancy to the student. </w:t>
            </w:r>
            <w:r w:rsidRPr="007609BE">
              <w:rPr>
                <w:rFonts w:ascii="Avenir Book" w:hAnsi="Avenir Book" w:cs="Arial"/>
                <w:b/>
                <w:color w:val="1A1A1A"/>
              </w:rPr>
              <w:t>What does this mean to our work?</w:t>
            </w:r>
            <w:r w:rsidRPr="007609BE">
              <w:rPr>
                <w:rFonts w:ascii="Avenir Book" w:hAnsi="Avenir Book" w:cs="Arial"/>
                <w:color w:val="1A1A1A"/>
              </w:rPr>
              <w:t xml:space="preserve"> </w:t>
            </w:r>
          </w:p>
        </w:tc>
        <w:tc>
          <w:tcPr>
            <w:tcW w:w="5594" w:type="dxa"/>
          </w:tcPr>
          <w:p w14:paraId="607E3536" w14:textId="77777777" w:rsidR="00E07C8C" w:rsidRPr="007609BE" w:rsidRDefault="00E07C8C">
            <w:pPr>
              <w:rPr>
                <w:rFonts w:ascii="Avenir Book" w:hAnsi="Avenir Book"/>
              </w:rPr>
            </w:pPr>
          </w:p>
        </w:tc>
      </w:tr>
      <w:tr w:rsidR="00E07C8C" w:rsidRPr="007609BE" w14:paraId="481EB503" w14:textId="77777777" w:rsidTr="007609BE">
        <w:trPr>
          <w:trHeight w:val="1358"/>
        </w:trPr>
        <w:tc>
          <w:tcPr>
            <w:tcW w:w="4788" w:type="dxa"/>
          </w:tcPr>
          <w:p w14:paraId="30B0161A" w14:textId="77777777" w:rsidR="00E07C8C" w:rsidRPr="007609BE" w:rsidRDefault="00E07C8C">
            <w:pPr>
              <w:rPr>
                <w:rFonts w:ascii="Avenir Book" w:hAnsi="Avenir Book"/>
                <w:b/>
              </w:rPr>
            </w:pPr>
            <w:r w:rsidRPr="007609BE">
              <w:rPr>
                <w:rFonts w:ascii="Avenir Book" w:hAnsi="Avenir Book"/>
                <w:b/>
              </w:rPr>
              <w:t>Prompt 5</w:t>
            </w:r>
          </w:p>
          <w:p w14:paraId="0BA9A24C" w14:textId="6E4CB62A" w:rsidR="007609BE" w:rsidRPr="007609BE" w:rsidRDefault="007609BE">
            <w:pPr>
              <w:rPr>
                <w:rFonts w:ascii="Avenir Book" w:hAnsi="Avenir Book"/>
              </w:rPr>
            </w:pPr>
            <w:r w:rsidRPr="007609BE">
              <w:rPr>
                <w:rFonts w:ascii="Avenir Book" w:hAnsi="Avenir Book"/>
              </w:rPr>
              <w:t>What new learning about instruction did you take away from this discussion?</w:t>
            </w:r>
          </w:p>
        </w:tc>
        <w:tc>
          <w:tcPr>
            <w:tcW w:w="5594" w:type="dxa"/>
          </w:tcPr>
          <w:p w14:paraId="05C3EB18" w14:textId="3C6CB031" w:rsidR="00E07C8C" w:rsidRPr="007609BE" w:rsidRDefault="00E07C8C">
            <w:pPr>
              <w:rPr>
                <w:rFonts w:ascii="Avenir Book" w:hAnsi="Avenir Book"/>
              </w:rPr>
            </w:pPr>
          </w:p>
        </w:tc>
      </w:tr>
    </w:tbl>
    <w:p w14:paraId="7199BB44" w14:textId="77777777" w:rsidR="00EF5EBA" w:rsidRPr="007609BE" w:rsidRDefault="00EF5EBA" w:rsidP="007609BE">
      <w:pPr>
        <w:rPr>
          <w:rFonts w:ascii="Avenir Book" w:hAnsi="Avenir Book"/>
        </w:rPr>
      </w:pPr>
    </w:p>
    <w:sectPr w:rsidR="00EF5EBA" w:rsidRPr="007609BE" w:rsidSect="009D3CE7">
      <w:pgSz w:w="12240" w:h="15840"/>
      <w:pgMar w:top="900" w:right="18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0A5"/>
    <w:multiLevelType w:val="multilevel"/>
    <w:tmpl w:val="E53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6D"/>
    <w:rsid w:val="0002587A"/>
    <w:rsid w:val="00114CE2"/>
    <w:rsid w:val="001824CB"/>
    <w:rsid w:val="00342EAC"/>
    <w:rsid w:val="004063A2"/>
    <w:rsid w:val="004B2652"/>
    <w:rsid w:val="00501AFF"/>
    <w:rsid w:val="00534198"/>
    <w:rsid w:val="005E4902"/>
    <w:rsid w:val="006923DE"/>
    <w:rsid w:val="006B592B"/>
    <w:rsid w:val="007405F6"/>
    <w:rsid w:val="007609BE"/>
    <w:rsid w:val="00863D73"/>
    <w:rsid w:val="008A6A4C"/>
    <w:rsid w:val="008D50C1"/>
    <w:rsid w:val="008E6C15"/>
    <w:rsid w:val="00934585"/>
    <w:rsid w:val="009D31ED"/>
    <w:rsid w:val="009D3CE7"/>
    <w:rsid w:val="00A055D2"/>
    <w:rsid w:val="00A52D3D"/>
    <w:rsid w:val="00AA754D"/>
    <w:rsid w:val="00B0320E"/>
    <w:rsid w:val="00B92182"/>
    <w:rsid w:val="00BB5E48"/>
    <w:rsid w:val="00BB6665"/>
    <w:rsid w:val="00BC6A8D"/>
    <w:rsid w:val="00CA3649"/>
    <w:rsid w:val="00D13491"/>
    <w:rsid w:val="00D55227"/>
    <w:rsid w:val="00D57534"/>
    <w:rsid w:val="00E07C8C"/>
    <w:rsid w:val="00E17995"/>
    <w:rsid w:val="00EA056D"/>
    <w:rsid w:val="00EF5EBA"/>
    <w:rsid w:val="00F5011B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53D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5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6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05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5E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F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udlbookstud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CE48C7-BF99-3543-B73F-FA150B75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MCESC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Malkovits</dc:creator>
  <cp:keywords/>
  <dc:description/>
  <cp:lastModifiedBy>Staff</cp:lastModifiedBy>
  <cp:revision>3</cp:revision>
  <dcterms:created xsi:type="dcterms:W3CDTF">2015-10-02T17:59:00Z</dcterms:created>
  <dcterms:modified xsi:type="dcterms:W3CDTF">2015-10-02T18:19:00Z</dcterms:modified>
</cp:coreProperties>
</file>